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F49E" w14:textId="77777777" w:rsidR="0041748E" w:rsidRDefault="0041748E" w:rsidP="0041748E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14:paraId="6CC72311" w14:textId="77777777" w:rsidR="0041748E" w:rsidRDefault="0041748E" w:rsidP="0041748E">
      <w:pPr>
        <w:tabs>
          <w:tab w:val="left" w:pos="5685"/>
        </w:tabs>
        <w:ind w:firstLine="720"/>
        <w:jc w:val="center"/>
      </w:pPr>
      <w:r>
        <w:br/>
      </w:r>
      <w:r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14:paraId="79C3C6F0" w14:textId="77777777" w:rsidR="0041748E" w:rsidRDefault="0041748E" w:rsidP="0041748E"/>
    <w:tbl>
      <w:tblPr>
        <w:tblW w:w="495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1943"/>
        <w:gridCol w:w="4392"/>
        <w:gridCol w:w="1104"/>
        <w:gridCol w:w="1298"/>
      </w:tblGrid>
      <w:tr w:rsidR="00813AE8" w14:paraId="57B09754" w14:textId="77777777" w:rsidTr="00813AE8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A5089A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47E52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2E972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6A985A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389F6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(объем работ)</w:t>
            </w:r>
          </w:p>
        </w:tc>
      </w:tr>
      <w:tr w:rsidR="00813AE8" w14:paraId="3841343E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AA6030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38CFC8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87E3E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3FE4BF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37519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813AE8" w14:paraId="54AF397E" w14:textId="77777777" w:rsidTr="00813AE8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7DFF1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  <w:lang w:eastAsia="en-US"/>
              </w:rPr>
              <w:t>Капитальный ремонт контактной сети троллейбусной линии в городе Рубцовске  по пр. Ленина на участке от ул. Жуковского до разворотного кольца РМЗ включительно»</w:t>
            </w:r>
          </w:p>
        </w:tc>
      </w:tr>
      <w:tr w:rsidR="00813AE8" w14:paraId="18C3CDA6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D7C7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DC3447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CE3BDF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DB96B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31562C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</w:tr>
      <w:tr w:rsidR="00813AE8" w14:paraId="23590E20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B50FE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30E0E5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309D51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Демонтаж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0FE41A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AE6B59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3AE8" w14:paraId="0F227509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7F9E78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EF27F3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C849E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Демонтаж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D89E9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4967D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13AE8" w14:paraId="7EB81B5B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F0956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9FDCDF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E90BB0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722D0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35B045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13AE8" w14:paraId="7CA5ED90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FE7F85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6F0F1E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A3F134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6922BF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66BE79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813AE8" w14:paraId="68984B76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97A3B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6FE391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7A0DD7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71B49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2ADE20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</w:tr>
      <w:tr w:rsidR="00813AE8" w14:paraId="28D616DE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93E5E7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E7A850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30ACED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Монтаж стрелки: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66CBDA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A7362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3AE8" w14:paraId="23D3925F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38172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DDA243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A6D5C9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Монтаж стрелки: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6433A5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1E208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13AE8" w14:paraId="23631B0B" w14:textId="77777777" w:rsidTr="00813AE8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A3157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7C211F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0F6B64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Монтаж узла подвески продольно-несущего троса к гибкой поперечине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97BFF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ABF1AC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13AE8" w14:paraId="15ADBFAB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113A6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F97CB9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3284C0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Монтаж узла подвешивания: продольно-несущего траса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1B6E6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6819AC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813AE8" w14:paraId="73F846F3" w14:textId="77777777" w:rsidTr="00813AE8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9EB0FA" w14:textId="77777777" w:rsidR="00813AE8" w:rsidRDefault="00813A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</w:t>
            </w:r>
          </w:p>
        </w:tc>
      </w:tr>
      <w:tr w:rsidR="00813AE8" w14:paraId="67786476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6DA35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ADD587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E597AC" w14:textId="77777777" w:rsidR="00813AE8" w:rsidRDefault="00813AE8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F8967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B0820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3,4</w:t>
            </w:r>
          </w:p>
        </w:tc>
      </w:tr>
      <w:tr w:rsidR="00813AE8" w14:paraId="4C992E4F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B2E5A0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1FEE09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FBB0F9" w14:textId="77777777" w:rsidR="00813AE8" w:rsidRDefault="00813AE8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Провод (трос) ПС-35 Д7,5 </w:t>
            </w:r>
            <w:proofErr w:type="spellStart"/>
            <w:r>
              <w:rPr>
                <w:lang w:eastAsia="en-US"/>
              </w:rPr>
              <w:t>оцин</w:t>
            </w:r>
            <w:proofErr w:type="spellEnd"/>
            <w:r>
              <w:rPr>
                <w:lang w:eastAsia="en-US"/>
              </w:rPr>
              <w:t xml:space="preserve">          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C13B4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0B6E7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</w:tr>
      <w:tr w:rsidR="00813AE8" w14:paraId="0BD31231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92623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CDD54F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7CF391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Зажим ЗКК (для троса) НЭ 013.00.00.00В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98E089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EABFF6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813AE8" w14:paraId="2EDEC0C9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6DA2C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09FF2F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8FA0F1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1E028F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50CF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</w:t>
            </w:r>
          </w:p>
        </w:tc>
      </w:tr>
      <w:tr w:rsidR="00813AE8" w14:paraId="58964E84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6B82F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24C2C2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506498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2FE61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9A2BFC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</w:t>
            </w:r>
          </w:p>
        </w:tc>
      </w:tr>
      <w:tr w:rsidR="00813AE8" w14:paraId="49024633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4F146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CF0705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4CFC7E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Изолятор И-1,2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7F5806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60A76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</w:tr>
      <w:tr w:rsidR="00813AE8" w14:paraId="5B297C4B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4BE61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C62EAF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F9CA04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C7B826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F0423A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813AE8" w14:paraId="3D99013D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921F30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C35B64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95D4D6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Муфта МН3-300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12D07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D50E79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</w:tr>
      <w:tr w:rsidR="00813AE8" w14:paraId="1C4DBA07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D14D5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91B836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54B7C7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1AFDB3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837C8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813AE8" w14:paraId="1C7B7279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E66B74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B53F95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5511B7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Стрелка СТУ-5НЭ НЭ 333.00.00.00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958A79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EE1A7F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13AE8" w14:paraId="3FC56069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E35B0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272768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1F85CA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Стрелка СТС-5НЭ 393.00.00.00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5C7B6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F6591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13AE8" w14:paraId="29B73696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1082CD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76B71C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5B6F55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CAF8A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B10FC8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813AE8" w14:paraId="515B6B59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B5E48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0D905A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6776E2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Узел подвешивания продольно-несущего троса на гибкой </w:t>
            </w:r>
            <w:proofErr w:type="spellStart"/>
            <w:r>
              <w:rPr>
                <w:lang w:eastAsia="en-US"/>
              </w:rPr>
              <w:t>поперечене</w:t>
            </w:r>
            <w:proofErr w:type="spellEnd"/>
            <w:r>
              <w:rPr>
                <w:lang w:eastAsia="en-US"/>
              </w:rP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4879B2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716C7B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13AE8" w14:paraId="0FD1A570" w14:textId="77777777" w:rsidTr="00813AE8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3205C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158CD3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C83E17" w14:textId="77777777" w:rsidR="00813AE8" w:rsidRDefault="00813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Узел подвешивания </w:t>
            </w:r>
            <w:proofErr w:type="spellStart"/>
            <w:r>
              <w:rPr>
                <w:lang w:eastAsia="en-US"/>
              </w:rPr>
              <w:t>продольнонесущего</w:t>
            </w:r>
            <w:proofErr w:type="spellEnd"/>
            <w:r>
              <w:rPr>
                <w:lang w:eastAsia="en-US"/>
              </w:rPr>
              <w:t xml:space="preserve">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02BE1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443C7E" w14:textId="77777777" w:rsidR="00813AE8" w:rsidRDefault="00813A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</w:tbl>
    <w:p w14:paraId="40D0BC95" w14:textId="77777777" w:rsidR="0041748E" w:rsidRDefault="0041748E" w:rsidP="0041748E"/>
    <w:sectPr w:rsidR="0041748E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48E"/>
    <w:rsid w:val="001A12D6"/>
    <w:rsid w:val="00397951"/>
    <w:rsid w:val="0041748E"/>
    <w:rsid w:val="00544FA1"/>
    <w:rsid w:val="00813AE8"/>
    <w:rsid w:val="0083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0AA1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4174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4</cp:revision>
  <dcterms:created xsi:type="dcterms:W3CDTF">2024-09-05T03:32:00Z</dcterms:created>
  <dcterms:modified xsi:type="dcterms:W3CDTF">2024-10-15T02:26:00Z</dcterms:modified>
</cp:coreProperties>
</file>